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DC9" w:rsidRDefault="00345DC9" w:rsidP="005B13DD">
      <w:pPr>
        <w:tabs>
          <w:tab w:val="left" w:pos="225"/>
          <w:tab w:val="center" w:pos="4677"/>
        </w:tabs>
        <w:spacing w:after="0"/>
      </w:pPr>
      <w:bookmarkStart w:id="0" w:name="_GoBack"/>
      <w:bookmarkEnd w:id="0"/>
    </w:p>
    <w:p w:rsidR="005B1859" w:rsidRDefault="005B13DD" w:rsidP="00345DC9">
      <w:r w:rsidRPr="005B13DD">
        <w:rPr>
          <w:noProof/>
          <w:lang w:eastAsia="ru-RU"/>
        </w:rPr>
        <w:drawing>
          <wp:inline distT="0" distB="0" distL="0" distR="0">
            <wp:extent cx="5944216" cy="8938895"/>
            <wp:effectExtent l="0" t="0" r="0" b="0"/>
            <wp:docPr id="2" name="Рисунок 2" descr="C:\Users\user\Downloads\20221027_16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20221027_160005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216" cy="8938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1859" w:rsidRPr="00B50C1A" w:rsidRDefault="005B1859" w:rsidP="00345DC9"/>
    <w:p w:rsidR="00345DC9" w:rsidRPr="000E2B06" w:rsidRDefault="00345DC9" w:rsidP="00345DC9">
      <w:pPr>
        <w:rPr>
          <w:b/>
        </w:rPr>
      </w:pPr>
      <w:r>
        <w:rPr>
          <w:b/>
        </w:rPr>
        <w:t xml:space="preserve">1. </w:t>
      </w:r>
      <w:r w:rsidRPr="000E2B06">
        <w:rPr>
          <w:b/>
        </w:rPr>
        <w:t xml:space="preserve">Общие положения </w:t>
      </w:r>
    </w:p>
    <w:p w:rsidR="00345DC9" w:rsidRPr="00B50C1A" w:rsidRDefault="00345DC9" w:rsidP="00345DC9">
      <w:pPr>
        <w:ind w:firstLine="708"/>
        <w:jc w:val="both"/>
      </w:pPr>
      <w:r>
        <w:t xml:space="preserve">1.1 </w:t>
      </w:r>
      <w:r w:rsidRPr="00B50C1A">
        <w:t>Настоящее положение раз</w:t>
      </w:r>
      <w:r>
        <w:t>работано в МБДОУ детский сад № 4 «</w:t>
      </w:r>
      <w:proofErr w:type="spellStart"/>
      <w:r>
        <w:t>Салгал</w:t>
      </w:r>
      <w:proofErr w:type="spellEnd"/>
      <w:r w:rsidRPr="00B50C1A">
        <w:t>» с.</w:t>
      </w:r>
      <w:r>
        <w:t xml:space="preserve"> </w:t>
      </w:r>
      <w:r w:rsidRPr="00B50C1A">
        <w:t>Эрзин (далее – ДОУ) в соответствии с ФЗ от 29.12.2012 №273-ФЗ «Об образовании в Российской Федерации» и регламентирует деятельность педагогов.</w:t>
      </w:r>
    </w:p>
    <w:p w:rsidR="00345DC9" w:rsidRPr="00B50C1A" w:rsidRDefault="00345DC9" w:rsidP="00345DC9">
      <w:pPr>
        <w:ind w:firstLine="708"/>
        <w:jc w:val="both"/>
      </w:pPr>
      <w:r>
        <w:t xml:space="preserve">1.2. </w:t>
      </w:r>
      <w:r w:rsidRPr="00B50C1A">
        <w:t>Наставничество- разновидность индивидуальной работы с молодыми и начинающими педагогами, которые не имеют трудового стажа педагогической деятельности в детском саду или имеют педагогический стаж не более 3 лет занимаемой должности (далее- молодой педагог).</w:t>
      </w:r>
    </w:p>
    <w:p w:rsidR="00345DC9" w:rsidRPr="00B50C1A" w:rsidRDefault="00345DC9" w:rsidP="00345DC9">
      <w:pPr>
        <w:ind w:firstLine="708"/>
        <w:jc w:val="both"/>
      </w:pPr>
      <w:r>
        <w:t xml:space="preserve">1.3. </w:t>
      </w:r>
      <w:r w:rsidRPr="00B50C1A">
        <w:t>Наставничество включает в себя систематическую индивидуальную работу опытного педагога, имеющего квалификационную категорию и стаж педагогической работы не менее 5 лет (далее- педагог-наставник) по развитию у молодого педагога профессиональных навыков и умений, по преумножению его знаний в области дошкольного воспитания и обучения.</w:t>
      </w:r>
    </w:p>
    <w:p w:rsidR="00345DC9" w:rsidRPr="000E2B06" w:rsidRDefault="00345DC9" w:rsidP="00345DC9">
      <w:pPr>
        <w:ind w:firstLine="708"/>
        <w:rPr>
          <w:b/>
        </w:rPr>
      </w:pPr>
      <w:r>
        <w:rPr>
          <w:b/>
        </w:rPr>
        <w:t xml:space="preserve">2. </w:t>
      </w:r>
      <w:r w:rsidRPr="000E2B06">
        <w:rPr>
          <w:b/>
        </w:rPr>
        <w:t>Цели и задачи наставничества</w:t>
      </w:r>
    </w:p>
    <w:p w:rsidR="00345DC9" w:rsidRPr="00B50C1A" w:rsidRDefault="00345DC9" w:rsidP="00345DC9">
      <w:pPr>
        <w:ind w:firstLine="708"/>
      </w:pPr>
      <w:r>
        <w:t xml:space="preserve">2.1. </w:t>
      </w:r>
      <w:r w:rsidRPr="00B50C1A">
        <w:t>Цель наставничества в ДОУ – оказание помощи молодым педагогам в их профессиональном становлении.</w:t>
      </w:r>
    </w:p>
    <w:p w:rsidR="00345DC9" w:rsidRPr="000E2B06" w:rsidRDefault="00345DC9" w:rsidP="00345DC9">
      <w:pPr>
        <w:ind w:firstLine="708"/>
      </w:pPr>
      <w:r>
        <w:t xml:space="preserve">2.2. </w:t>
      </w:r>
      <w:r w:rsidRPr="000E2B06">
        <w:t>Задача наставничества в ДОУ:</w:t>
      </w:r>
    </w:p>
    <w:p w:rsidR="00345DC9" w:rsidRPr="00B50C1A" w:rsidRDefault="00345DC9" w:rsidP="00345DC9">
      <w:pPr>
        <w:ind w:firstLine="708"/>
        <w:jc w:val="both"/>
      </w:pPr>
      <w:r w:rsidRPr="00B50C1A">
        <w:t>- привить молодым педагогам интерес к педагогической деятельности и закрепить их в ДОУ;</w:t>
      </w:r>
    </w:p>
    <w:p w:rsidR="00345DC9" w:rsidRPr="00B50C1A" w:rsidRDefault="00345DC9" w:rsidP="00345DC9">
      <w:pPr>
        <w:ind w:firstLine="708"/>
        <w:jc w:val="both"/>
      </w:pPr>
      <w:r w:rsidRPr="00B50C1A">
        <w:t>- ускорить процесс профессионального становления молодых педагогов, развить их способности самостоятельно и качественно выполнять возложенные на их обязанности по занимаемой должности;</w:t>
      </w:r>
    </w:p>
    <w:p w:rsidR="00345DC9" w:rsidRPr="000E2B06" w:rsidRDefault="00345DC9" w:rsidP="00345DC9">
      <w:pPr>
        <w:ind w:firstLine="708"/>
        <w:jc w:val="both"/>
      </w:pPr>
      <w:r w:rsidRPr="00B50C1A">
        <w:t>- способствовать успешной адаптации молодых педагогов к корпоративной культуре и ценностям.</w:t>
      </w:r>
    </w:p>
    <w:p w:rsidR="00345DC9" w:rsidRDefault="00345DC9" w:rsidP="00345DC9">
      <w:pPr>
        <w:jc w:val="both"/>
        <w:rPr>
          <w:b/>
        </w:rPr>
      </w:pPr>
      <w:r w:rsidRPr="00B50C1A">
        <w:t xml:space="preserve">   </w:t>
      </w:r>
      <w:r w:rsidRPr="000E2B06">
        <w:rPr>
          <w:b/>
        </w:rPr>
        <w:t xml:space="preserve">  3.  Организационные основы наставничества</w:t>
      </w:r>
    </w:p>
    <w:p w:rsidR="00345DC9" w:rsidRPr="000E2B06" w:rsidRDefault="00345DC9" w:rsidP="00345DC9">
      <w:pPr>
        <w:ind w:firstLine="708"/>
        <w:jc w:val="both"/>
        <w:rPr>
          <w:b/>
        </w:rPr>
      </w:pPr>
      <w:r w:rsidRPr="00B50C1A">
        <w:t xml:space="preserve">3.1.    Наставничество организуется на основании приказа заведующего              </w:t>
      </w:r>
    </w:p>
    <w:p w:rsidR="00345DC9" w:rsidRDefault="00345DC9" w:rsidP="00345DC9">
      <w:pPr>
        <w:jc w:val="both"/>
      </w:pPr>
      <w:r w:rsidRPr="00B50C1A">
        <w:t xml:space="preserve">                   ДОУ. </w:t>
      </w:r>
    </w:p>
    <w:p w:rsidR="00345DC9" w:rsidRPr="00B50C1A" w:rsidRDefault="00345DC9" w:rsidP="00345DC9">
      <w:pPr>
        <w:jc w:val="both"/>
      </w:pPr>
      <w:r w:rsidRPr="00B50C1A">
        <w:t xml:space="preserve"> </w:t>
      </w:r>
      <w:r>
        <w:tab/>
      </w:r>
      <w:r w:rsidRPr="00B50C1A">
        <w:t xml:space="preserve">3.2.    Руководство деятельностью педагогов-наставников осуществляет               </w:t>
      </w:r>
    </w:p>
    <w:p w:rsidR="00345DC9" w:rsidRPr="00B50C1A" w:rsidRDefault="00345DC9" w:rsidP="00345DC9">
      <w:pPr>
        <w:jc w:val="both"/>
      </w:pPr>
      <w:r w:rsidRPr="00B50C1A">
        <w:t xml:space="preserve">                   старший воспитатель и заведующий ДОУ.</w:t>
      </w:r>
    </w:p>
    <w:p w:rsidR="00345DC9" w:rsidRPr="00B50C1A" w:rsidRDefault="00345DC9" w:rsidP="00345DC9">
      <w:pPr>
        <w:jc w:val="both"/>
      </w:pPr>
      <w:r w:rsidRPr="00B50C1A">
        <w:t xml:space="preserve">         3.3.     Заведующий ДОУ выбирает педагога-наставника из наиболее </w:t>
      </w:r>
    </w:p>
    <w:p w:rsidR="00345DC9" w:rsidRPr="00B50C1A" w:rsidRDefault="00345DC9" w:rsidP="00345DC9">
      <w:pPr>
        <w:jc w:val="both"/>
      </w:pPr>
      <w:r w:rsidRPr="00B50C1A">
        <w:t xml:space="preserve">                   подготовленных воспитателей по следующим критериям:</w:t>
      </w:r>
    </w:p>
    <w:p w:rsidR="00345DC9" w:rsidRPr="00B50C1A" w:rsidRDefault="00345DC9" w:rsidP="00345DC9">
      <w:pPr>
        <w:jc w:val="both"/>
      </w:pPr>
      <w:r w:rsidRPr="00B50C1A">
        <w:t xml:space="preserve">                   - высокий уровень профессиональной подготовки;</w:t>
      </w:r>
    </w:p>
    <w:p w:rsidR="00345DC9" w:rsidRPr="00B50C1A" w:rsidRDefault="00345DC9" w:rsidP="00345DC9">
      <w:pPr>
        <w:jc w:val="both"/>
      </w:pPr>
      <w:r w:rsidRPr="00B50C1A">
        <w:t xml:space="preserve">                   - развитые коммуникативные навыки и гибкость в общении;</w:t>
      </w:r>
    </w:p>
    <w:p w:rsidR="00345DC9" w:rsidRPr="00B50C1A" w:rsidRDefault="00345DC9" w:rsidP="00345DC9">
      <w:pPr>
        <w:jc w:val="both"/>
      </w:pPr>
      <w:r w:rsidRPr="00B50C1A">
        <w:lastRenderedPageBreak/>
        <w:t xml:space="preserve">                   - опыт воспитательной и/или методической работы;</w:t>
      </w:r>
    </w:p>
    <w:p w:rsidR="00345DC9" w:rsidRPr="00B50C1A" w:rsidRDefault="00345DC9" w:rsidP="00345DC9">
      <w:pPr>
        <w:jc w:val="both"/>
      </w:pPr>
      <w:r w:rsidRPr="00B50C1A">
        <w:t xml:space="preserve">                   - стабильные результаты в работе;</w:t>
      </w:r>
    </w:p>
    <w:p w:rsidR="00345DC9" w:rsidRPr="00B50C1A" w:rsidRDefault="00345DC9" w:rsidP="00345DC9">
      <w:pPr>
        <w:jc w:val="both"/>
      </w:pPr>
      <w:r w:rsidRPr="00B50C1A">
        <w:t xml:space="preserve">                   - богатый жизненный опыт;</w:t>
      </w:r>
    </w:p>
    <w:p w:rsidR="00345DC9" w:rsidRPr="00B50C1A" w:rsidRDefault="00345DC9" w:rsidP="00345DC9">
      <w:pPr>
        <w:jc w:val="both"/>
      </w:pPr>
      <w:r w:rsidRPr="00B50C1A">
        <w:t xml:space="preserve">                   - способность и готовность делиться профессиональным опытом;</w:t>
      </w:r>
    </w:p>
    <w:p w:rsidR="00345DC9" w:rsidRPr="00B50C1A" w:rsidRDefault="00345DC9" w:rsidP="00345DC9">
      <w:pPr>
        <w:jc w:val="both"/>
      </w:pPr>
      <w:r w:rsidRPr="00B50C1A">
        <w:t xml:space="preserve">        3.4.      Педагог-наставник может иметь одновременно не более трех </w:t>
      </w:r>
    </w:p>
    <w:p w:rsidR="00345DC9" w:rsidRPr="00B50C1A" w:rsidRDefault="00345DC9" w:rsidP="00345DC9">
      <w:pPr>
        <w:jc w:val="both"/>
      </w:pPr>
      <w:r w:rsidRPr="00B50C1A">
        <w:t xml:space="preserve">                   подшефных молодых педагогов.</w:t>
      </w:r>
    </w:p>
    <w:p w:rsidR="00345DC9" w:rsidRPr="00B50C1A" w:rsidRDefault="00345DC9" w:rsidP="00345DC9">
      <w:pPr>
        <w:jc w:val="both"/>
      </w:pPr>
      <w:r w:rsidRPr="00B50C1A">
        <w:t xml:space="preserve">        3.5.      Кандидатуры педагогов-наставников рассматривает и утверждает </w:t>
      </w:r>
    </w:p>
    <w:p w:rsidR="00345DC9" w:rsidRPr="00B50C1A" w:rsidRDefault="00345DC9" w:rsidP="00345DC9">
      <w:pPr>
        <w:jc w:val="both"/>
      </w:pPr>
      <w:r w:rsidRPr="00B50C1A">
        <w:t xml:space="preserve">                   Педагогический совет и заведующий ДОУ.</w:t>
      </w:r>
    </w:p>
    <w:p w:rsidR="00345DC9" w:rsidRPr="00B50C1A" w:rsidRDefault="00345DC9" w:rsidP="00345DC9">
      <w:pPr>
        <w:jc w:val="both"/>
      </w:pPr>
      <w:r w:rsidRPr="00B50C1A">
        <w:t xml:space="preserve">        3.6.      Назначение производится при обоюдном согласии педагога-</w:t>
      </w:r>
    </w:p>
    <w:p w:rsidR="00345DC9" w:rsidRPr="00B50C1A" w:rsidRDefault="00345DC9" w:rsidP="00345DC9">
      <w:pPr>
        <w:jc w:val="both"/>
      </w:pPr>
      <w:r w:rsidRPr="00B50C1A">
        <w:t xml:space="preserve">                   наставника и молодого специалиста, за которым он будет </w:t>
      </w:r>
    </w:p>
    <w:p w:rsidR="00345DC9" w:rsidRPr="00B50C1A" w:rsidRDefault="00345DC9" w:rsidP="00345DC9">
      <w:pPr>
        <w:jc w:val="both"/>
      </w:pPr>
      <w:r w:rsidRPr="00B50C1A">
        <w:t xml:space="preserve">                   закреплен, по рекомендации Педагогического совета. Назначение</w:t>
      </w:r>
    </w:p>
    <w:p w:rsidR="00345DC9" w:rsidRPr="00B50C1A" w:rsidRDefault="00345DC9" w:rsidP="00345DC9">
      <w:pPr>
        <w:jc w:val="both"/>
      </w:pPr>
      <w:r w:rsidRPr="00B50C1A">
        <w:t xml:space="preserve">                   утверждает приказ заведующего ДОУ.</w:t>
      </w:r>
    </w:p>
    <w:p w:rsidR="00345DC9" w:rsidRPr="00B50C1A" w:rsidRDefault="00345DC9" w:rsidP="00345DC9">
      <w:pPr>
        <w:jc w:val="both"/>
        <w:rPr>
          <w:color w:val="222A35" w:themeColor="text2" w:themeShade="80"/>
        </w:rPr>
      </w:pPr>
      <w:r w:rsidRPr="00B50C1A">
        <w:rPr>
          <w:color w:val="222A35" w:themeColor="text2" w:themeShade="80"/>
        </w:rPr>
        <w:t xml:space="preserve">        3.7.     Наставничество устанавливается для следующих категорий</w:t>
      </w:r>
    </w:p>
    <w:p w:rsidR="00345DC9" w:rsidRPr="00B50C1A" w:rsidRDefault="00345DC9" w:rsidP="00345DC9">
      <w:pPr>
        <w:jc w:val="both"/>
        <w:rPr>
          <w:color w:val="222A35" w:themeColor="text2" w:themeShade="80"/>
        </w:rPr>
      </w:pPr>
      <w:r w:rsidRPr="00B50C1A">
        <w:rPr>
          <w:color w:val="222A35" w:themeColor="text2" w:themeShade="80"/>
        </w:rPr>
        <w:t xml:space="preserve">                   сотрудников ДОУ:</w:t>
      </w:r>
    </w:p>
    <w:p w:rsidR="00345DC9" w:rsidRPr="00B50C1A" w:rsidRDefault="00345DC9" w:rsidP="00345DC9">
      <w:pPr>
        <w:jc w:val="both"/>
        <w:rPr>
          <w:color w:val="222A35" w:themeColor="text2" w:themeShade="80"/>
        </w:rPr>
      </w:pPr>
      <w:r w:rsidRPr="00B50C1A">
        <w:rPr>
          <w:color w:val="222A35" w:themeColor="text2" w:themeShade="80"/>
        </w:rPr>
        <w:t xml:space="preserve">                   - педагогов, не имеющих трудового стажа педагогической </w:t>
      </w:r>
    </w:p>
    <w:p w:rsidR="00345DC9" w:rsidRPr="00B50C1A" w:rsidRDefault="00345DC9" w:rsidP="00345DC9">
      <w:pPr>
        <w:jc w:val="both"/>
        <w:rPr>
          <w:color w:val="222A35" w:themeColor="text2" w:themeShade="80"/>
        </w:rPr>
      </w:pPr>
      <w:r w:rsidRPr="00B50C1A">
        <w:rPr>
          <w:color w:val="222A35" w:themeColor="text2" w:themeShade="80"/>
        </w:rPr>
        <w:t xml:space="preserve">                   деятельности в детском саду;</w:t>
      </w:r>
    </w:p>
    <w:p w:rsidR="00345DC9" w:rsidRPr="00B50C1A" w:rsidRDefault="00345DC9" w:rsidP="00345DC9">
      <w:pPr>
        <w:jc w:val="both"/>
        <w:rPr>
          <w:color w:val="222A35" w:themeColor="text2" w:themeShade="80"/>
        </w:rPr>
      </w:pPr>
      <w:r w:rsidRPr="00B50C1A">
        <w:rPr>
          <w:color w:val="222A35" w:themeColor="text2" w:themeShade="80"/>
        </w:rPr>
        <w:t xml:space="preserve">                   - педагогов, имеющих стаж педагогической деятельности</w:t>
      </w:r>
    </w:p>
    <w:p w:rsidR="00345DC9" w:rsidRPr="00B50C1A" w:rsidRDefault="00345DC9" w:rsidP="00345DC9">
      <w:pPr>
        <w:jc w:val="both"/>
        <w:rPr>
          <w:color w:val="222A35" w:themeColor="text2" w:themeShade="80"/>
        </w:rPr>
      </w:pPr>
      <w:r w:rsidRPr="00B50C1A">
        <w:rPr>
          <w:color w:val="222A35" w:themeColor="text2" w:themeShade="80"/>
        </w:rPr>
        <w:t xml:space="preserve">                   не более трех лет занимаемой должности;</w:t>
      </w:r>
    </w:p>
    <w:p w:rsidR="00345DC9" w:rsidRPr="00B50C1A" w:rsidRDefault="00345DC9" w:rsidP="00345DC9">
      <w:pPr>
        <w:jc w:val="both"/>
        <w:rPr>
          <w:color w:val="222A35" w:themeColor="text2" w:themeShade="80"/>
        </w:rPr>
      </w:pPr>
      <w:r w:rsidRPr="00B50C1A">
        <w:rPr>
          <w:color w:val="222A35" w:themeColor="text2" w:themeShade="80"/>
        </w:rPr>
        <w:t xml:space="preserve">                   - педагогов, переведенных на другую должность, в случае если</w:t>
      </w:r>
    </w:p>
    <w:p w:rsidR="00345DC9" w:rsidRPr="00B50C1A" w:rsidRDefault="00345DC9" w:rsidP="00345DC9">
      <w:pPr>
        <w:jc w:val="both"/>
        <w:rPr>
          <w:color w:val="222A35" w:themeColor="text2" w:themeShade="80"/>
        </w:rPr>
      </w:pPr>
      <w:r w:rsidRPr="00B50C1A">
        <w:rPr>
          <w:color w:val="222A35" w:themeColor="text2" w:themeShade="80"/>
        </w:rPr>
        <w:t xml:space="preserve">                   выполнение ими новых служебных обязанностей требует рас-</w:t>
      </w:r>
    </w:p>
    <w:p w:rsidR="00345DC9" w:rsidRPr="00B50C1A" w:rsidRDefault="00345DC9" w:rsidP="00345DC9">
      <w:pPr>
        <w:jc w:val="both"/>
        <w:rPr>
          <w:color w:val="222A35" w:themeColor="text2" w:themeShade="80"/>
        </w:rPr>
      </w:pPr>
      <w:r w:rsidRPr="00B50C1A">
        <w:rPr>
          <w:color w:val="222A35" w:themeColor="text2" w:themeShade="80"/>
        </w:rPr>
        <w:t xml:space="preserve">                   </w:t>
      </w:r>
      <w:proofErr w:type="spellStart"/>
      <w:r w:rsidRPr="00B50C1A">
        <w:rPr>
          <w:color w:val="222A35" w:themeColor="text2" w:themeShade="80"/>
        </w:rPr>
        <w:t>ширения</w:t>
      </w:r>
      <w:proofErr w:type="spellEnd"/>
      <w:r w:rsidRPr="00B50C1A">
        <w:rPr>
          <w:color w:val="222A35" w:themeColor="text2" w:themeShade="80"/>
        </w:rPr>
        <w:t xml:space="preserve"> и углубления профессиональных знаний и овладения </w:t>
      </w:r>
    </w:p>
    <w:p w:rsidR="00345DC9" w:rsidRPr="00B50C1A" w:rsidRDefault="00345DC9" w:rsidP="00345DC9">
      <w:pPr>
        <w:jc w:val="both"/>
        <w:rPr>
          <w:color w:val="222A35" w:themeColor="text2" w:themeShade="80"/>
        </w:rPr>
      </w:pPr>
      <w:r w:rsidRPr="00B50C1A">
        <w:rPr>
          <w:color w:val="222A35" w:themeColor="text2" w:themeShade="80"/>
        </w:rPr>
        <w:t xml:space="preserve">                   определенными практическими навыками;</w:t>
      </w:r>
    </w:p>
    <w:p w:rsidR="00345DC9" w:rsidRPr="00B50C1A" w:rsidRDefault="00345DC9" w:rsidP="00345DC9">
      <w:pPr>
        <w:ind w:firstLine="708"/>
        <w:jc w:val="both"/>
        <w:rPr>
          <w:color w:val="222A35" w:themeColor="text2" w:themeShade="80"/>
        </w:rPr>
      </w:pPr>
      <w:r w:rsidRPr="00B50C1A">
        <w:rPr>
          <w:color w:val="222A35" w:themeColor="text2" w:themeShade="80"/>
        </w:rPr>
        <w:t>3.8.   Замена педагога-наставника производится приказом заведующего в следующих случаях:</w:t>
      </w:r>
    </w:p>
    <w:p w:rsidR="00345DC9" w:rsidRPr="00B50C1A" w:rsidRDefault="00345DC9" w:rsidP="00345DC9">
      <w:pPr>
        <w:jc w:val="both"/>
        <w:rPr>
          <w:color w:val="222A35" w:themeColor="text2" w:themeShade="80"/>
        </w:rPr>
      </w:pPr>
      <w:r w:rsidRPr="00B50C1A">
        <w:rPr>
          <w:color w:val="222A35" w:themeColor="text2" w:themeShade="80"/>
        </w:rPr>
        <w:t>- увольнение педагога-наставника;</w:t>
      </w:r>
    </w:p>
    <w:p w:rsidR="00345DC9" w:rsidRPr="00B50C1A" w:rsidRDefault="00345DC9" w:rsidP="00345DC9">
      <w:pPr>
        <w:jc w:val="both"/>
        <w:rPr>
          <w:color w:val="222A35" w:themeColor="text2" w:themeShade="80"/>
        </w:rPr>
      </w:pPr>
      <w:r w:rsidRPr="00B50C1A">
        <w:rPr>
          <w:color w:val="222A35" w:themeColor="text2" w:themeShade="80"/>
        </w:rPr>
        <w:t>-перевода на другую должность молодого педагога или педагога-наставника;</w:t>
      </w:r>
    </w:p>
    <w:p w:rsidR="00345DC9" w:rsidRPr="00B50C1A" w:rsidRDefault="00345DC9" w:rsidP="00345DC9">
      <w:pPr>
        <w:jc w:val="both"/>
        <w:rPr>
          <w:color w:val="222A35" w:themeColor="text2" w:themeShade="80"/>
        </w:rPr>
      </w:pPr>
      <w:r w:rsidRPr="00B50C1A">
        <w:rPr>
          <w:color w:val="222A35" w:themeColor="text2" w:themeShade="80"/>
        </w:rPr>
        <w:t>- привлечения педагога-наставника к дисциплинарной ответственности;</w:t>
      </w:r>
    </w:p>
    <w:p w:rsidR="00345DC9" w:rsidRPr="00B50C1A" w:rsidRDefault="00345DC9" w:rsidP="00345DC9">
      <w:pPr>
        <w:jc w:val="both"/>
        <w:rPr>
          <w:color w:val="222A35" w:themeColor="text2" w:themeShade="80"/>
        </w:rPr>
      </w:pPr>
      <w:r w:rsidRPr="00B50C1A">
        <w:rPr>
          <w:color w:val="222A35" w:themeColor="text2" w:themeShade="80"/>
        </w:rPr>
        <w:t>- психологической несовместимости педагогов;</w:t>
      </w:r>
    </w:p>
    <w:p w:rsidR="00345DC9" w:rsidRPr="00B50C1A" w:rsidRDefault="00345DC9" w:rsidP="00345DC9">
      <w:pPr>
        <w:ind w:firstLine="708"/>
        <w:jc w:val="both"/>
        <w:rPr>
          <w:color w:val="222A35" w:themeColor="text2" w:themeShade="80"/>
        </w:rPr>
      </w:pPr>
      <w:r w:rsidRPr="00B50C1A">
        <w:rPr>
          <w:color w:val="222A35" w:themeColor="text2" w:themeShade="80"/>
        </w:rPr>
        <w:t>3.9.    показателями оценки эффективности работы педагогов являются:</w:t>
      </w:r>
    </w:p>
    <w:p w:rsidR="00345DC9" w:rsidRPr="00B50C1A" w:rsidRDefault="00345DC9" w:rsidP="00345DC9">
      <w:pPr>
        <w:jc w:val="both"/>
        <w:rPr>
          <w:color w:val="222A35" w:themeColor="text2" w:themeShade="80"/>
        </w:rPr>
      </w:pPr>
      <w:r w:rsidRPr="00B50C1A">
        <w:rPr>
          <w:color w:val="222A35" w:themeColor="text2" w:themeShade="80"/>
        </w:rPr>
        <w:t>- качественное выполнение молодым педагогом должностных обязанностей в период наставничества;</w:t>
      </w:r>
    </w:p>
    <w:p w:rsidR="00345DC9" w:rsidRPr="00B50C1A" w:rsidRDefault="00345DC9" w:rsidP="00345DC9">
      <w:pPr>
        <w:jc w:val="both"/>
        <w:rPr>
          <w:color w:val="222A35" w:themeColor="text2" w:themeShade="80"/>
        </w:rPr>
      </w:pPr>
      <w:r w:rsidRPr="00B50C1A">
        <w:rPr>
          <w:color w:val="222A35" w:themeColor="text2" w:themeShade="80"/>
        </w:rPr>
        <w:lastRenderedPageBreak/>
        <w:t>- активное участие молодого педагога в жизни ДОУ, выступления на методических мероприятиях ДОУ, мероприятиях различных уровней;</w:t>
      </w:r>
    </w:p>
    <w:p w:rsidR="00345DC9" w:rsidRPr="00B50C1A" w:rsidRDefault="00345DC9" w:rsidP="00345DC9">
      <w:pPr>
        <w:jc w:val="both"/>
        <w:rPr>
          <w:color w:val="222A35" w:themeColor="text2" w:themeShade="80"/>
        </w:rPr>
      </w:pPr>
      <w:r w:rsidRPr="00B50C1A">
        <w:rPr>
          <w:color w:val="222A35" w:themeColor="text2" w:themeShade="80"/>
        </w:rPr>
        <w:t>- участие молодого педагога в конкурсах профессионального мастерства различного уровня;</w:t>
      </w:r>
    </w:p>
    <w:p w:rsidR="00345DC9" w:rsidRPr="00B50C1A" w:rsidRDefault="00345DC9" w:rsidP="00345DC9">
      <w:pPr>
        <w:jc w:val="both"/>
        <w:rPr>
          <w:color w:val="222A35" w:themeColor="text2" w:themeShade="80"/>
        </w:rPr>
      </w:pPr>
      <w:r w:rsidRPr="00B50C1A">
        <w:rPr>
          <w:color w:val="222A35" w:themeColor="text2" w:themeShade="80"/>
        </w:rPr>
        <w:t>Оценка производится по сравнительным результатам начального и итогового контроля.</w:t>
      </w:r>
    </w:p>
    <w:p w:rsidR="00345DC9" w:rsidRPr="00B50C1A" w:rsidRDefault="00345DC9" w:rsidP="00345DC9">
      <w:pPr>
        <w:ind w:firstLine="708"/>
        <w:jc w:val="both"/>
        <w:rPr>
          <w:color w:val="222A35" w:themeColor="text2" w:themeShade="80"/>
        </w:rPr>
      </w:pPr>
      <w:r w:rsidRPr="00B50C1A">
        <w:rPr>
          <w:color w:val="222A35" w:themeColor="text2" w:themeShade="80"/>
        </w:rPr>
        <w:t>3.10.  За успешную работу педагог-наставник отмечается заведующим ДОУ по действующей системе поощрения, вплоть до представления к почетным грамотам и званиям.</w:t>
      </w:r>
    </w:p>
    <w:p w:rsidR="00345DC9" w:rsidRPr="00B50C1A" w:rsidRDefault="00345DC9" w:rsidP="00345DC9">
      <w:pPr>
        <w:jc w:val="both"/>
        <w:rPr>
          <w:color w:val="222A35" w:themeColor="text2" w:themeShade="80"/>
        </w:rPr>
      </w:pPr>
    </w:p>
    <w:p w:rsidR="00345DC9" w:rsidRPr="00B50C1A" w:rsidRDefault="00345DC9" w:rsidP="00345DC9">
      <w:pPr>
        <w:ind w:firstLine="708"/>
        <w:jc w:val="both"/>
        <w:rPr>
          <w:b/>
          <w:color w:val="222A35" w:themeColor="text2" w:themeShade="80"/>
        </w:rPr>
      </w:pPr>
      <w:r w:rsidRPr="00B50C1A">
        <w:rPr>
          <w:b/>
          <w:color w:val="222A35" w:themeColor="text2" w:themeShade="80"/>
        </w:rPr>
        <w:t>4.  Обязанности педагога-наставника</w:t>
      </w:r>
    </w:p>
    <w:p w:rsidR="00345DC9" w:rsidRPr="00B50C1A" w:rsidRDefault="00345DC9" w:rsidP="00345DC9">
      <w:pPr>
        <w:ind w:firstLine="708"/>
        <w:jc w:val="both"/>
        <w:rPr>
          <w:color w:val="222A35" w:themeColor="text2" w:themeShade="80"/>
        </w:rPr>
      </w:pPr>
      <w:r w:rsidRPr="00B50C1A">
        <w:rPr>
          <w:color w:val="222A35" w:themeColor="text2" w:themeShade="80"/>
        </w:rPr>
        <w:t>4.1. Знать требования законодательства в сфере образования, ведомственных нормативных актов, локальных актов ДОУ, определяющих права и обязанности молодого педагога по занимаемой должности.</w:t>
      </w:r>
    </w:p>
    <w:p w:rsidR="00345DC9" w:rsidRPr="00B50C1A" w:rsidRDefault="00345DC9" w:rsidP="00345DC9">
      <w:pPr>
        <w:ind w:firstLine="708"/>
        <w:jc w:val="both"/>
        <w:rPr>
          <w:color w:val="222A35" w:themeColor="text2" w:themeShade="80"/>
        </w:rPr>
      </w:pPr>
      <w:r w:rsidRPr="00B50C1A">
        <w:rPr>
          <w:color w:val="222A35" w:themeColor="text2" w:themeShade="80"/>
        </w:rPr>
        <w:t>4.2.  Изучать:</w:t>
      </w:r>
    </w:p>
    <w:p w:rsidR="00345DC9" w:rsidRPr="00B50C1A" w:rsidRDefault="00345DC9" w:rsidP="00345DC9">
      <w:pPr>
        <w:jc w:val="both"/>
        <w:rPr>
          <w:color w:val="222A35" w:themeColor="text2" w:themeShade="80"/>
        </w:rPr>
      </w:pPr>
      <w:r w:rsidRPr="00B50C1A">
        <w:rPr>
          <w:color w:val="222A35" w:themeColor="text2" w:themeShade="80"/>
        </w:rPr>
        <w:t>- деловые и нравственные качества молодого педагога;</w:t>
      </w:r>
    </w:p>
    <w:p w:rsidR="00345DC9" w:rsidRPr="00B50C1A" w:rsidRDefault="00345DC9" w:rsidP="00345DC9">
      <w:pPr>
        <w:jc w:val="both"/>
        <w:rPr>
          <w:color w:val="222A35" w:themeColor="text2" w:themeShade="80"/>
        </w:rPr>
      </w:pPr>
      <w:r w:rsidRPr="00B50C1A">
        <w:rPr>
          <w:color w:val="222A35" w:themeColor="text2" w:themeShade="80"/>
        </w:rPr>
        <w:t>- отношение молодого педагога к проведению воспитательной и образовательной деятельности, коллективу ДОУ, воспитанникам и их родителям (законным представителям);</w:t>
      </w:r>
    </w:p>
    <w:p w:rsidR="00345DC9" w:rsidRPr="00B50C1A" w:rsidRDefault="00345DC9" w:rsidP="00345DC9">
      <w:pPr>
        <w:ind w:firstLine="708"/>
        <w:jc w:val="both"/>
        <w:rPr>
          <w:color w:val="222A35" w:themeColor="text2" w:themeShade="80"/>
        </w:rPr>
      </w:pPr>
      <w:r w:rsidRPr="00B50C1A">
        <w:rPr>
          <w:color w:val="222A35" w:themeColor="text2" w:themeShade="80"/>
        </w:rPr>
        <w:t>4.3.  Вводить в должность и проводить необходимое обучение.</w:t>
      </w:r>
    </w:p>
    <w:p w:rsidR="00345DC9" w:rsidRPr="00B50C1A" w:rsidRDefault="00345DC9" w:rsidP="00345DC9">
      <w:pPr>
        <w:ind w:firstLine="708"/>
        <w:jc w:val="both"/>
        <w:rPr>
          <w:color w:val="222A35" w:themeColor="text2" w:themeShade="80"/>
        </w:rPr>
      </w:pPr>
      <w:r w:rsidRPr="00B50C1A">
        <w:rPr>
          <w:color w:val="222A35" w:themeColor="text2" w:themeShade="80"/>
        </w:rPr>
        <w:t>4.4.  Контролировать и оценивать самостоятельное проведение молодым педагогом образовательной деятельности, мероприятий.</w:t>
      </w:r>
    </w:p>
    <w:p w:rsidR="00345DC9" w:rsidRPr="00B50C1A" w:rsidRDefault="00345DC9" w:rsidP="00345DC9">
      <w:pPr>
        <w:ind w:firstLine="708"/>
        <w:jc w:val="both"/>
        <w:rPr>
          <w:color w:val="222A35" w:themeColor="text2" w:themeShade="80"/>
        </w:rPr>
      </w:pPr>
      <w:r w:rsidRPr="00B50C1A">
        <w:rPr>
          <w:color w:val="222A35" w:themeColor="text2" w:themeShade="80"/>
        </w:rPr>
        <w:t>4.5. Разрабатывать совместно с молодым педагогом план профессионального становления, давать необходимую помощь.</w:t>
      </w:r>
    </w:p>
    <w:p w:rsidR="00345DC9" w:rsidRPr="00B50C1A" w:rsidRDefault="00345DC9" w:rsidP="00345DC9">
      <w:pPr>
        <w:ind w:firstLine="708"/>
        <w:jc w:val="both"/>
        <w:rPr>
          <w:color w:val="222A35" w:themeColor="text2" w:themeShade="80"/>
        </w:rPr>
      </w:pPr>
      <w:r w:rsidRPr="00B50C1A">
        <w:rPr>
          <w:color w:val="222A35" w:themeColor="text2" w:themeShade="80"/>
        </w:rPr>
        <w:t>4.6. Оказывать молодому педагогу индивидуальную помощь в овладении педагогической деятельностью, практическими приемами и способами качественного проведения образовательной деятельности, мероприятий с детьми и/или родителями (законными представителями) детей, выявлять и совместно устранять допущенные ошибки.</w:t>
      </w:r>
    </w:p>
    <w:p w:rsidR="00345DC9" w:rsidRPr="00B50C1A" w:rsidRDefault="00345DC9" w:rsidP="00345DC9">
      <w:pPr>
        <w:ind w:firstLine="708"/>
        <w:jc w:val="both"/>
        <w:rPr>
          <w:color w:val="222A35" w:themeColor="text2" w:themeShade="80"/>
        </w:rPr>
      </w:pPr>
      <w:r w:rsidRPr="00B50C1A">
        <w:rPr>
          <w:color w:val="222A35" w:themeColor="text2" w:themeShade="80"/>
        </w:rPr>
        <w:t>4.7. Развивать положительные качества молодого педагога, корректировать его поведение в ДОУ, привлекать к участию в общественной жизни коллектива, содействовать расширению общекультурного и профессионального кругозора.</w:t>
      </w:r>
    </w:p>
    <w:p w:rsidR="00345DC9" w:rsidRPr="00B50C1A" w:rsidRDefault="00345DC9" w:rsidP="00345DC9">
      <w:pPr>
        <w:ind w:firstLine="708"/>
        <w:jc w:val="both"/>
        <w:rPr>
          <w:color w:val="222A35" w:themeColor="text2" w:themeShade="80"/>
        </w:rPr>
      </w:pPr>
      <w:r w:rsidRPr="00B50C1A">
        <w:rPr>
          <w:color w:val="222A35" w:themeColor="text2" w:themeShade="80"/>
        </w:rPr>
        <w:t>4.8.  Подводить итоги профессиональной адаптации молодого педагога, составлять отчет по результатам наставничества, с предложениями о перспективе профессионального становления молодого педагога.</w:t>
      </w:r>
    </w:p>
    <w:p w:rsidR="00345DC9" w:rsidRPr="00B50C1A" w:rsidRDefault="00345DC9" w:rsidP="00345DC9">
      <w:pPr>
        <w:jc w:val="both"/>
        <w:rPr>
          <w:color w:val="222A35" w:themeColor="text2" w:themeShade="80"/>
        </w:rPr>
      </w:pPr>
    </w:p>
    <w:p w:rsidR="00345DC9" w:rsidRPr="00B50C1A" w:rsidRDefault="00345DC9" w:rsidP="00345DC9">
      <w:pPr>
        <w:ind w:firstLine="708"/>
        <w:jc w:val="both"/>
        <w:rPr>
          <w:b/>
          <w:color w:val="222A35" w:themeColor="text2" w:themeShade="80"/>
        </w:rPr>
      </w:pPr>
      <w:r w:rsidRPr="00B50C1A">
        <w:rPr>
          <w:b/>
          <w:color w:val="222A35" w:themeColor="text2" w:themeShade="80"/>
        </w:rPr>
        <w:lastRenderedPageBreak/>
        <w:t>5. Права педагога-наставника</w:t>
      </w:r>
    </w:p>
    <w:p w:rsidR="00345DC9" w:rsidRPr="00B50C1A" w:rsidRDefault="00345DC9" w:rsidP="00345DC9">
      <w:pPr>
        <w:ind w:firstLine="708"/>
        <w:jc w:val="both"/>
        <w:rPr>
          <w:color w:val="222A35" w:themeColor="text2" w:themeShade="80"/>
        </w:rPr>
      </w:pPr>
      <w:r w:rsidRPr="00B50C1A">
        <w:rPr>
          <w:color w:val="222A35" w:themeColor="text2" w:themeShade="80"/>
        </w:rPr>
        <w:t>5.1. Подключать с согласия заведующего ДОУ (старшего воспитателя) других сотрудников для дополнительного обучения молодого педагога.</w:t>
      </w:r>
    </w:p>
    <w:p w:rsidR="00345DC9" w:rsidRPr="00B50C1A" w:rsidRDefault="00345DC9" w:rsidP="00345DC9">
      <w:pPr>
        <w:ind w:firstLine="708"/>
        <w:jc w:val="both"/>
        <w:rPr>
          <w:color w:val="222A35" w:themeColor="text2" w:themeShade="80"/>
        </w:rPr>
      </w:pPr>
      <w:r w:rsidRPr="00B50C1A">
        <w:rPr>
          <w:color w:val="222A35" w:themeColor="text2" w:themeShade="80"/>
        </w:rPr>
        <w:t>5.2.  Требовать рабочие отчеты у молодого педагога в устной и письменной форме.</w:t>
      </w:r>
    </w:p>
    <w:p w:rsidR="00345DC9" w:rsidRPr="00B50C1A" w:rsidRDefault="00345DC9" w:rsidP="00345DC9">
      <w:pPr>
        <w:jc w:val="both"/>
        <w:rPr>
          <w:color w:val="222A35" w:themeColor="text2" w:themeShade="80"/>
        </w:rPr>
      </w:pPr>
    </w:p>
    <w:p w:rsidR="00345DC9" w:rsidRPr="00B50C1A" w:rsidRDefault="00345DC9" w:rsidP="00345DC9">
      <w:pPr>
        <w:ind w:firstLine="708"/>
        <w:jc w:val="both"/>
        <w:rPr>
          <w:color w:val="222A35" w:themeColor="text2" w:themeShade="80"/>
        </w:rPr>
      </w:pPr>
      <w:r w:rsidRPr="00B50C1A">
        <w:rPr>
          <w:b/>
          <w:color w:val="222A35" w:themeColor="text2" w:themeShade="80"/>
        </w:rPr>
        <w:t>6. Обязанности молодого педагога</w:t>
      </w:r>
    </w:p>
    <w:p w:rsidR="00345DC9" w:rsidRPr="00B50C1A" w:rsidRDefault="00345DC9" w:rsidP="00345DC9">
      <w:pPr>
        <w:ind w:firstLine="708"/>
        <w:jc w:val="both"/>
        <w:rPr>
          <w:color w:val="222A35" w:themeColor="text2" w:themeShade="80"/>
        </w:rPr>
      </w:pPr>
      <w:r w:rsidRPr="00B50C1A">
        <w:rPr>
          <w:color w:val="222A35" w:themeColor="text2" w:themeShade="80"/>
        </w:rPr>
        <w:t>6.1. Изучить ФЗ от 29.12.2012 №273-ФЗ «Об образовании в РФ», ФГОС ДО и другие законодательные и нормативные акты, а также локальные акты, определяющие его деятельность, особенности работы ДОУ и функциональные обязанности по занимаемой должности.</w:t>
      </w:r>
    </w:p>
    <w:p w:rsidR="00345DC9" w:rsidRPr="00B50C1A" w:rsidRDefault="00345DC9" w:rsidP="00345DC9">
      <w:pPr>
        <w:ind w:firstLine="708"/>
        <w:jc w:val="both"/>
        <w:rPr>
          <w:color w:val="222A35" w:themeColor="text2" w:themeShade="80"/>
        </w:rPr>
      </w:pPr>
      <w:r w:rsidRPr="00B50C1A">
        <w:rPr>
          <w:color w:val="222A35" w:themeColor="text2" w:themeShade="80"/>
        </w:rPr>
        <w:t>6.2. Выполнять план профессионального становления в установленные сроки.</w:t>
      </w:r>
    </w:p>
    <w:p w:rsidR="00345DC9" w:rsidRPr="00B50C1A" w:rsidRDefault="00345DC9" w:rsidP="00345DC9">
      <w:pPr>
        <w:ind w:firstLine="708"/>
        <w:jc w:val="both"/>
        <w:rPr>
          <w:color w:val="222A35" w:themeColor="text2" w:themeShade="80"/>
        </w:rPr>
      </w:pPr>
      <w:r w:rsidRPr="00B50C1A">
        <w:rPr>
          <w:color w:val="222A35" w:themeColor="text2" w:themeShade="80"/>
        </w:rPr>
        <w:t>6.3. Постоянно работать над повышением профессионального мастерства, овладевать практическими навыками по занимаемой должности.</w:t>
      </w:r>
    </w:p>
    <w:p w:rsidR="00345DC9" w:rsidRPr="00B50C1A" w:rsidRDefault="00345DC9" w:rsidP="00345DC9">
      <w:pPr>
        <w:ind w:firstLine="708"/>
        <w:jc w:val="both"/>
        <w:rPr>
          <w:color w:val="222A35" w:themeColor="text2" w:themeShade="80"/>
        </w:rPr>
      </w:pPr>
      <w:r w:rsidRPr="00B50C1A">
        <w:rPr>
          <w:color w:val="222A35" w:themeColor="text2" w:themeShade="80"/>
        </w:rPr>
        <w:t>6.4. Учиться у педагога-наставника передовым методам и формам работы, конструктивно строить свои взаимоотношения с ним.</w:t>
      </w:r>
    </w:p>
    <w:p w:rsidR="00345DC9" w:rsidRPr="00B50C1A" w:rsidRDefault="00345DC9" w:rsidP="00345DC9">
      <w:pPr>
        <w:ind w:firstLine="708"/>
        <w:jc w:val="both"/>
        <w:rPr>
          <w:color w:val="222A35" w:themeColor="text2" w:themeShade="80"/>
        </w:rPr>
      </w:pPr>
      <w:r w:rsidRPr="00B50C1A">
        <w:rPr>
          <w:color w:val="222A35" w:themeColor="text2" w:themeShade="80"/>
        </w:rPr>
        <w:t>6.5.  Повышать свой образовательный и культурный уровень.</w:t>
      </w:r>
    </w:p>
    <w:p w:rsidR="00345DC9" w:rsidRPr="00B50C1A" w:rsidRDefault="00345DC9" w:rsidP="00345DC9">
      <w:pPr>
        <w:ind w:firstLine="708"/>
        <w:jc w:val="both"/>
        <w:rPr>
          <w:color w:val="222A35" w:themeColor="text2" w:themeShade="80"/>
        </w:rPr>
      </w:pPr>
      <w:r w:rsidRPr="00B50C1A">
        <w:rPr>
          <w:color w:val="222A35" w:themeColor="text2" w:themeShade="80"/>
        </w:rPr>
        <w:t>6.6.  раз в два-три месяца отчитываться по своей работе перед наставникам-педагогом и старшим воспитателем.</w:t>
      </w:r>
    </w:p>
    <w:p w:rsidR="00345DC9" w:rsidRPr="00B50C1A" w:rsidRDefault="00345DC9" w:rsidP="00345DC9">
      <w:pPr>
        <w:jc w:val="both"/>
        <w:rPr>
          <w:color w:val="222A35" w:themeColor="text2" w:themeShade="80"/>
        </w:rPr>
      </w:pPr>
    </w:p>
    <w:p w:rsidR="00345DC9" w:rsidRPr="00B50C1A" w:rsidRDefault="00345DC9" w:rsidP="00345DC9">
      <w:pPr>
        <w:ind w:firstLine="708"/>
        <w:jc w:val="both"/>
        <w:rPr>
          <w:b/>
          <w:color w:val="222A35" w:themeColor="text2" w:themeShade="80"/>
        </w:rPr>
      </w:pPr>
      <w:r w:rsidRPr="00B50C1A">
        <w:rPr>
          <w:b/>
          <w:color w:val="222A35" w:themeColor="text2" w:themeShade="80"/>
        </w:rPr>
        <w:t>7. Права молодого педагога</w:t>
      </w:r>
    </w:p>
    <w:p w:rsidR="00345DC9" w:rsidRPr="00B50C1A" w:rsidRDefault="00345DC9" w:rsidP="00345DC9">
      <w:pPr>
        <w:ind w:firstLine="708"/>
        <w:jc w:val="both"/>
        <w:rPr>
          <w:color w:val="222A35" w:themeColor="text2" w:themeShade="80"/>
        </w:rPr>
      </w:pPr>
      <w:r w:rsidRPr="00B50C1A">
        <w:rPr>
          <w:color w:val="222A35" w:themeColor="text2" w:themeShade="80"/>
        </w:rPr>
        <w:t>7.1.  Вносить на рассмотрение администрации ДОУ предложения по совершенствованию работы, связанной наставничеством.</w:t>
      </w:r>
    </w:p>
    <w:p w:rsidR="00345DC9" w:rsidRPr="00B50C1A" w:rsidRDefault="00345DC9" w:rsidP="00345DC9">
      <w:pPr>
        <w:ind w:firstLine="708"/>
        <w:jc w:val="both"/>
        <w:rPr>
          <w:color w:val="222A35" w:themeColor="text2" w:themeShade="80"/>
        </w:rPr>
      </w:pPr>
      <w:r w:rsidRPr="00B50C1A">
        <w:rPr>
          <w:color w:val="222A35" w:themeColor="text2" w:themeShade="80"/>
        </w:rPr>
        <w:t>7.2.  Защищать свою профессиональную честь и достоинство.</w:t>
      </w:r>
    </w:p>
    <w:p w:rsidR="00345DC9" w:rsidRPr="00B50C1A" w:rsidRDefault="00345DC9" w:rsidP="00345DC9">
      <w:pPr>
        <w:ind w:firstLine="708"/>
        <w:jc w:val="both"/>
        <w:rPr>
          <w:color w:val="222A35" w:themeColor="text2" w:themeShade="80"/>
        </w:rPr>
      </w:pPr>
      <w:r w:rsidRPr="00B50C1A">
        <w:rPr>
          <w:color w:val="222A35" w:themeColor="text2" w:themeShade="80"/>
        </w:rPr>
        <w:t>7.3.  Знакомиться с жалобами и другими документами, содержащими оценку его работы, давать по ним объяснения.</w:t>
      </w:r>
    </w:p>
    <w:p w:rsidR="00345DC9" w:rsidRPr="00B50C1A" w:rsidRDefault="00345DC9" w:rsidP="00345DC9">
      <w:pPr>
        <w:ind w:firstLine="708"/>
        <w:jc w:val="both"/>
        <w:rPr>
          <w:color w:val="222A35" w:themeColor="text2" w:themeShade="80"/>
        </w:rPr>
      </w:pPr>
      <w:r w:rsidRPr="00B50C1A">
        <w:rPr>
          <w:color w:val="222A35" w:themeColor="text2" w:themeShade="80"/>
        </w:rPr>
        <w:t>7.4.  Повышать квалификацию всеми удобными способами.</w:t>
      </w:r>
    </w:p>
    <w:p w:rsidR="00345DC9" w:rsidRPr="00B50C1A" w:rsidRDefault="00345DC9" w:rsidP="00345DC9">
      <w:pPr>
        <w:ind w:firstLine="708"/>
        <w:jc w:val="both"/>
        <w:rPr>
          <w:color w:val="222A35" w:themeColor="text2" w:themeShade="80"/>
        </w:rPr>
      </w:pPr>
      <w:r>
        <w:rPr>
          <w:color w:val="222A35" w:themeColor="text2" w:themeShade="80"/>
        </w:rPr>
        <w:t xml:space="preserve">7.5. </w:t>
      </w:r>
      <w:r w:rsidRPr="00B50C1A">
        <w:rPr>
          <w:color w:val="222A35" w:themeColor="text2" w:themeShade="80"/>
        </w:rPr>
        <w:t>Защищать свои интересы самостоятельно и/или через представителя в случае дисциплинарного или служебного расследования, связанного с нарушением норм профессиональной этики.</w:t>
      </w:r>
    </w:p>
    <w:p w:rsidR="00345DC9" w:rsidRPr="00B50C1A" w:rsidRDefault="00345DC9" w:rsidP="00345DC9">
      <w:pPr>
        <w:ind w:firstLine="708"/>
        <w:jc w:val="both"/>
        <w:rPr>
          <w:color w:val="222A35" w:themeColor="text2" w:themeShade="80"/>
        </w:rPr>
      </w:pPr>
      <w:r w:rsidRPr="00B50C1A">
        <w:rPr>
          <w:color w:val="222A35" w:themeColor="text2" w:themeShade="80"/>
        </w:rPr>
        <w:t>7.6. требовать конфиденциальности дисциплинарного расследования, за исключением случаев, предусмотренных законодательством.</w:t>
      </w:r>
    </w:p>
    <w:p w:rsidR="00345DC9" w:rsidRPr="00B50C1A" w:rsidRDefault="00345DC9" w:rsidP="00345DC9">
      <w:pPr>
        <w:jc w:val="both"/>
        <w:rPr>
          <w:color w:val="222A35" w:themeColor="text2" w:themeShade="80"/>
        </w:rPr>
      </w:pPr>
    </w:p>
    <w:p w:rsidR="00345DC9" w:rsidRPr="00B50C1A" w:rsidRDefault="00345DC9" w:rsidP="00345DC9">
      <w:pPr>
        <w:ind w:firstLine="708"/>
        <w:jc w:val="both"/>
        <w:rPr>
          <w:b/>
          <w:color w:val="222A35" w:themeColor="text2" w:themeShade="80"/>
        </w:rPr>
      </w:pPr>
      <w:r w:rsidRPr="00B50C1A">
        <w:rPr>
          <w:b/>
          <w:color w:val="222A35" w:themeColor="text2" w:themeShade="80"/>
        </w:rPr>
        <w:t>8. Руководство работой педагога-наставника</w:t>
      </w:r>
    </w:p>
    <w:p w:rsidR="00345DC9" w:rsidRPr="00B50C1A" w:rsidRDefault="00345DC9" w:rsidP="00345DC9">
      <w:pPr>
        <w:ind w:firstLine="708"/>
        <w:jc w:val="both"/>
        <w:rPr>
          <w:color w:val="222A35" w:themeColor="text2" w:themeShade="80"/>
        </w:rPr>
      </w:pPr>
      <w:r w:rsidRPr="00B50C1A">
        <w:rPr>
          <w:color w:val="222A35" w:themeColor="text2" w:themeShade="80"/>
        </w:rPr>
        <w:lastRenderedPageBreak/>
        <w:t>8.1. Организация работы педагогов-наставников и контроль их деятельности возлагается на старшего воспитателя и заведующего ДОУ.</w:t>
      </w:r>
    </w:p>
    <w:p w:rsidR="00345DC9" w:rsidRPr="00B50C1A" w:rsidRDefault="00345DC9" w:rsidP="00345DC9">
      <w:pPr>
        <w:ind w:firstLine="708"/>
        <w:jc w:val="both"/>
        <w:rPr>
          <w:color w:val="222A35" w:themeColor="text2" w:themeShade="80"/>
        </w:rPr>
      </w:pPr>
      <w:r w:rsidRPr="00B50C1A">
        <w:rPr>
          <w:color w:val="222A35" w:themeColor="text2" w:themeShade="80"/>
        </w:rPr>
        <w:t>8.2. Старший воспитатель обязан:</w:t>
      </w:r>
    </w:p>
    <w:p w:rsidR="00345DC9" w:rsidRPr="00B50C1A" w:rsidRDefault="00345DC9" w:rsidP="00345DC9">
      <w:pPr>
        <w:jc w:val="both"/>
        <w:rPr>
          <w:color w:val="222A35" w:themeColor="text2" w:themeShade="80"/>
        </w:rPr>
      </w:pPr>
      <w:r w:rsidRPr="00B50C1A">
        <w:rPr>
          <w:color w:val="222A35" w:themeColor="text2" w:themeShade="80"/>
        </w:rPr>
        <w:t>- представить назначенного педагога-наставника молодому педагогу, объявить приказ о закреплении педагога-наставника;</w:t>
      </w:r>
    </w:p>
    <w:p w:rsidR="00345DC9" w:rsidRPr="00B50C1A" w:rsidRDefault="00345DC9" w:rsidP="00345DC9">
      <w:pPr>
        <w:jc w:val="both"/>
        <w:rPr>
          <w:color w:val="222A35" w:themeColor="text2" w:themeShade="80"/>
        </w:rPr>
      </w:pPr>
      <w:r w:rsidRPr="00B50C1A">
        <w:rPr>
          <w:color w:val="222A35" w:themeColor="text2" w:themeShade="80"/>
        </w:rPr>
        <w:t>- создавать необходимые условия для совместной работы педагога-наставника и молодого педагога;</w:t>
      </w:r>
    </w:p>
    <w:p w:rsidR="00345DC9" w:rsidRPr="00B50C1A" w:rsidRDefault="00345DC9" w:rsidP="00345DC9">
      <w:pPr>
        <w:jc w:val="both"/>
        <w:rPr>
          <w:color w:val="222A35" w:themeColor="text2" w:themeShade="80"/>
        </w:rPr>
      </w:pPr>
      <w:r w:rsidRPr="00B50C1A">
        <w:rPr>
          <w:color w:val="222A35" w:themeColor="text2" w:themeShade="80"/>
        </w:rPr>
        <w:t>- оказывать методическую помощь педагогам;</w:t>
      </w:r>
    </w:p>
    <w:p w:rsidR="00345DC9" w:rsidRPr="00B50C1A" w:rsidRDefault="00345DC9" w:rsidP="00345DC9">
      <w:pPr>
        <w:jc w:val="both"/>
        <w:rPr>
          <w:color w:val="222A35" w:themeColor="text2" w:themeShade="80"/>
        </w:rPr>
      </w:pPr>
      <w:r w:rsidRPr="00B50C1A">
        <w:rPr>
          <w:color w:val="222A35" w:themeColor="text2" w:themeShade="80"/>
        </w:rPr>
        <w:t>- посещать отдельные мероприятия и образовательную деятельность, проводимые педагогом-наставником и молодым педагогом;</w:t>
      </w:r>
    </w:p>
    <w:p w:rsidR="00345DC9" w:rsidRPr="00B50C1A" w:rsidRDefault="00345DC9" w:rsidP="00345DC9">
      <w:pPr>
        <w:jc w:val="both"/>
        <w:rPr>
          <w:color w:val="222A35" w:themeColor="text2" w:themeShade="80"/>
        </w:rPr>
      </w:pPr>
      <w:r w:rsidRPr="00B50C1A">
        <w:rPr>
          <w:color w:val="222A35" w:themeColor="text2" w:themeShade="80"/>
        </w:rPr>
        <w:t>- организовывать обучение педагогов-наставников передовым формам и методам индивидуальной воспитательной работы, основам педагогики и психологии, оказывать им методическую и практическую помощь в составлении планов;</w:t>
      </w:r>
    </w:p>
    <w:p w:rsidR="00345DC9" w:rsidRPr="00B50C1A" w:rsidRDefault="00345DC9" w:rsidP="00345DC9">
      <w:pPr>
        <w:jc w:val="both"/>
        <w:rPr>
          <w:color w:val="222A35" w:themeColor="text2" w:themeShade="80"/>
        </w:rPr>
      </w:pPr>
      <w:r w:rsidRPr="00B50C1A">
        <w:rPr>
          <w:color w:val="222A35" w:themeColor="text2" w:themeShade="80"/>
        </w:rPr>
        <w:t>- изучить, обобщить и распространить положительный опыт организации наставничества;</w:t>
      </w:r>
    </w:p>
    <w:p w:rsidR="00345DC9" w:rsidRPr="00B50C1A" w:rsidRDefault="00345DC9" w:rsidP="00345DC9">
      <w:pPr>
        <w:jc w:val="both"/>
        <w:rPr>
          <w:color w:val="222A35" w:themeColor="text2" w:themeShade="80"/>
        </w:rPr>
      </w:pPr>
      <w:r w:rsidRPr="00B50C1A">
        <w:rPr>
          <w:color w:val="222A35" w:themeColor="text2" w:themeShade="80"/>
        </w:rPr>
        <w:t>- фиксировать профессионально-значимые умения молодого педагога в процессе взаимодействия с педагогом-наставником в оценке молодого воспитателя.</w:t>
      </w:r>
    </w:p>
    <w:p w:rsidR="00345DC9" w:rsidRPr="00B50C1A" w:rsidRDefault="00345DC9" w:rsidP="00345DC9">
      <w:pPr>
        <w:ind w:firstLine="708"/>
        <w:jc w:val="both"/>
        <w:rPr>
          <w:color w:val="222A35" w:themeColor="text2" w:themeShade="80"/>
        </w:rPr>
      </w:pPr>
      <w:r w:rsidRPr="00B50C1A">
        <w:rPr>
          <w:color w:val="222A35" w:themeColor="text2" w:themeShade="80"/>
        </w:rPr>
        <w:t>8.3. Непосредственную ответственность за работу педагогов-наставников с молодыми педагогами несет старший воспитатель.</w:t>
      </w:r>
    </w:p>
    <w:p w:rsidR="00345DC9" w:rsidRPr="00B50C1A" w:rsidRDefault="00345DC9" w:rsidP="00345DC9">
      <w:pPr>
        <w:jc w:val="both"/>
        <w:rPr>
          <w:color w:val="222A35" w:themeColor="text2" w:themeShade="80"/>
        </w:rPr>
      </w:pPr>
    </w:p>
    <w:p w:rsidR="00345DC9" w:rsidRPr="00B50C1A" w:rsidRDefault="00345DC9" w:rsidP="00345DC9">
      <w:pPr>
        <w:ind w:firstLine="708"/>
        <w:jc w:val="both"/>
        <w:rPr>
          <w:b/>
          <w:color w:val="222A35" w:themeColor="text2" w:themeShade="80"/>
        </w:rPr>
      </w:pPr>
      <w:r w:rsidRPr="00B50C1A">
        <w:rPr>
          <w:b/>
          <w:color w:val="222A35" w:themeColor="text2" w:themeShade="80"/>
        </w:rPr>
        <w:t>9. Документы, регламентирующие наставничество</w:t>
      </w:r>
    </w:p>
    <w:p w:rsidR="00345DC9" w:rsidRPr="00B50C1A" w:rsidRDefault="00345DC9" w:rsidP="00345DC9">
      <w:pPr>
        <w:ind w:firstLine="708"/>
        <w:jc w:val="both"/>
        <w:rPr>
          <w:color w:val="222A35" w:themeColor="text2" w:themeShade="80"/>
        </w:rPr>
      </w:pPr>
      <w:r w:rsidRPr="00B50C1A">
        <w:rPr>
          <w:color w:val="222A35" w:themeColor="text2" w:themeShade="80"/>
        </w:rPr>
        <w:t>9.1. К документам, которые регламентируют деятельность педагогов-наставников, относятся:</w:t>
      </w:r>
    </w:p>
    <w:p w:rsidR="00345DC9" w:rsidRPr="00B50C1A" w:rsidRDefault="00345DC9" w:rsidP="00345DC9">
      <w:pPr>
        <w:jc w:val="both"/>
        <w:rPr>
          <w:color w:val="222A35" w:themeColor="text2" w:themeShade="80"/>
        </w:rPr>
      </w:pPr>
      <w:r w:rsidRPr="00B50C1A">
        <w:rPr>
          <w:color w:val="222A35" w:themeColor="text2" w:themeShade="80"/>
        </w:rPr>
        <w:t>- Настоящее Положение;</w:t>
      </w:r>
    </w:p>
    <w:p w:rsidR="00345DC9" w:rsidRPr="00B50C1A" w:rsidRDefault="00345DC9" w:rsidP="00345DC9">
      <w:pPr>
        <w:jc w:val="both"/>
        <w:rPr>
          <w:color w:val="222A35" w:themeColor="text2" w:themeShade="80"/>
        </w:rPr>
      </w:pPr>
      <w:r w:rsidRPr="00B50C1A">
        <w:rPr>
          <w:color w:val="222A35" w:themeColor="text2" w:themeShade="80"/>
        </w:rPr>
        <w:t>- приказы заведующего ДОУ об организации наставничества;</w:t>
      </w:r>
    </w:p>
    <w:p w:rsidR="00345DC9" w:rsidRPr="00B50C1A" w:rsidRDefault="00345DC9" w:rsidP="00345DC9">
      <w:pPr>
        <w:jc w:val="both"/>
        <w:rPr>
          <w:color w:val="222A35" w:themeColor="text2" w:themeShade="80"/>
        </w:rPr>
      </w:pPr>
      <w:r w:rsidRPr="00B50C1A">
        <w:rPr>
          <w:color w:val="222A35" w:themeColor="text2" w:themeShade="80"/>
        </w:rPr>
        <w:t>- годовой план работы;</w:t>
      </w:r>
    </w:p>
    <w:p w:rsidR="00345DC9" w:rsidRPr="00B50C1A" w:rsidRDefault="00345DC9" w:rsidP="00345DC9">
      <w:pPr>
        <w:jc w:val="both"/>
        <w:rPr>
          <w:color w:val="222A35" w:themeColor="text2" w:themeShade="80"/>
        </w:rPr>
      </w:pPr>
      <w:r w:rsidRPr="00B50C1A">
        <w:rPr>
          <w:color w:val="222A35" w:themeColor="text2" w:themeShade="80"/>
        </w:rPr>
        <w:t>- методические рекомендации при работе по наставничеству.</w:t>
      </w:r>
    </w:p>
    <w:p w:rsidR="00345DC9" w:rsidRPr="00B50C1A" w:rsidRDefault="00345DC9" w:rsidP="00345DC9">
      <w:pPr>
        <w:ind w:firstLine="708"/>
        <w:jc w:val="both"/>
        <w:rPr>
          <w:color w:val="222A35" w:themeColor="text2" w:themeShade="80"/>
        </w:rPr>
      </w:pPr>
      <w:r w:rsidRPr="00B50C1A">
        <w:rPr>
          <w:color w:val="222A35" w:themeColor="text2" w:themeShade="80"/>
        </w:rPr>
        <w:t>9.2. По окончании срока наставничества педагог-наставник в течение 10 рабочих дней должен сдать старшему воспитателю:</w:t>
      </w:r>
    </w:p>
    <w:p w:rsidR="00345DC9" w:rsidRPr="00B50C1A" w:rsidRDefault="00345DC9" w:rsidP="00345DC9">
      <w:pPr>
        <w:jc w:val="both"/>
        <w:rPr>
          <w:color w:val="222A35" w:themeColor="text2" w:themeShade="80"/>
        </w:rPr>
      </w:pPr>
      <w:r w:rsidRPr="00B50C1A">
        <w:rPr>
          <w:color w:val="222A35" w:themeColor="text2" w:themeShade="80"/>
        </w:rPr>
        <w:t>- индивидуальный план работы с молодым педагогом;</w:t>
      </w:r>
    </w:p>
    <w:p w:rsidR="00345DC9" w:rsidRPr="00B50C1A" w:rsidRDefault="00345DC9" w:rsidP="00345DC9">
      <w:pPr>
        <w:jc w:val="both"/>
        <w:rPr>
          <w:color w:val="222A35" w:themeColor="text2" w:themeShade="80"/>
        </w:rPr>
      </w:pPr>
      <w:r w:rsidRPr="00B50C1A">
        <w:rPr>
          <w:color w:val="222A35" w:themeColor="text2" w:themeShade="80"/>
        </w:rPr>
        <w:t>- отчет по результатам наставничества, с предложением о перспективе профессионального становления молодого воспитателя;</w:t>
      </w:r>
    </w:p>
    <w:p w:rsidR="00345DC9" w:rsidRPr="00B50C1A" w:rsidRDefault="00345DC9" w:rsidP="00345DC9">
      <w:pPr>
        <w:jc w:val="both"/>
        <w:rPr>
          <w:color w:val="222A35" w:themeColor="text2" w:themeShade="80"/>
        </w:rPr>
      </w:pPr>
      <w:r w:rsidRPr="00B50C1A">
        <w:rPr>
          <w:color w:val="222A35" w:themeColor="text2" w:themeShade="80"/>
        </w:rPr>
        <w:lastRenderedPageBreak/>
        <w:t>- конспекты мероприятий, проведенных за период наставнической деятельности.</w:t>
      </w:r>
    </w:p>
    <w:p w:rsidR="00345DC9" w:rsidRPr="00B50C1A" w:rsidRDefault="00345DC9" w:rsidP="00345DC9">
      <w:pPr>
        <w:pStyle w:val="a3"/>
        <w:tabs>
          <w:tab w:val="left" w:pos="1368"/>
        </w:tabs>
        <w:jc w:val="both"/>
        <w:rPr>
          <w:color w:val="222A35" w:themeColor="text2" w:themeShade="80"/>
        </w:rPr>
      </w:pPr>
      <w:r w:rsidRPr="00B50C1A">
        <w:rPr>
          <w:color w:val="222A35" w:themeColor="text2" w:themeShade="80"/>
        </w:rPr>
        <w:t xml:space="preserve">     </w:t>
      </w:r>
    </w:p>
    <w:p w:rsidR="00345DC9" w:rsidRPr="00B50C1A" w:rsidRDefault="00345DC9" w:rsidP="00345DC9">
      <w:pPr>
        <w:tabs>
          <w:tab w:val="left" w:pos="1368"/>
        </w:tabs>
        <w:jc w:val="both"/>
        <w:rPr>
          <w:color w:val="222A35" w:themeColor="text2" w:themeShade="80"/>
        </w:rPr>
      </w:pPr>
    </w:p>
    <w:p w:rsidR="00345DC9" w:rsidRPr="00B50C1A" w:rsidRDefault="00345DC9" w:rsidP="00345DC9">
      <w:pPr>
        <w:tabs>
          <w:tab w:val="left" w:pos="1368"/>
        </w:tabs>
        <w:jc w:val="both"/>
        <w:rPr>
          <w:color w:val="222A35" w:themeColor="text2" w:themeShade="80"/>
        </w:rPr>
      </w:pPr>
    </w:p>
    <w:p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DC7"/>
    <w:rsid w:val="00345DC9"/>
    <w:rsid w:val="005B13DD"/>
    <w:rsid w:val="005B1859"/>
    <w:rsid w:val="006C0B77"/>
    <w:rsid w:val="008242FF"/>
    <w:rsid w:val="00870751"/>
    <w:rsid w:val="00922C48"/>
    <w:rsid w:val="00B915B7"/>
    <w:rsid w:val="00D36DC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CB934"/>
  <w15:chartTrackingRefBased/>
  <w15:docId w15:val="{4EB6E3FE-5D51-441B-B484-8406EEE23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5DC9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5D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1387</Words>
  <Characters>7908</Characters>
  <Application>Microsoft Office Word</Application>
  <DocSecurity>0</DocSecurity>
  <Lines>65</Lines>
  <Paragraphs>18</Paragraphs>
  <ScaleCrop>false</ScaleCrop>
  <Company/>
  <LinksUpToDate>false</LinksUpToDate>
  <CharactersWithSpaces>9277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2022-10-27T06:46:00Z</dcterms:created>
  <dcterms:modified xsi:type="dcterms:W3CDTF">2022-10-27T09:05:00Z</dcterms:modified>
</cp:coreProperties>
</file>